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8050" w14:textId="77777777" w:rsidR="00BE5867" w:rsidRPr="00A33A1D" w:rsidRDefault="00BE5867" w:rsidP="00C85D2A">
      <w:pPr>
        <w:jc w:val="both"/>
        <w:rPr>
          <w:b/>
          <w:bCs/>
          <w:sz w:val="36"/>
          <w:szCs w:val="36"/>
        </w:rPr>
      </w:pPr>
      <w:r>
        <w:rPr>
          <w:b/>
          <w:bCs/>
          <w:sz w:val="36"/>
          <w:szCs w:val="36"/>
        </w:rPr>
        <w:t>KONSULENTAFTALE</w:t>
      </w:r>
    </w:p>
    <w:p w14:paraId="53E74DAF" w14:textId="77777777" w:rsidR="00BE5867" w:rsidRDefault="00BE5867" w:rsidP="00C85D2A">
      <w:pPr>
        <w:jc w:val="both"/>
      </w:pPr>
    </w:p>
    <w:p w14:paraId="6B9C1D7F" w14:textId="77777777" w:rsidR="00BE5867" w:rsidRDefault="00BE5867" w:rsidP="00C85D2A">
      <w:pPr>
        <w:jc w:val="both"/>
      </w:pPr>
      <w:r>
        <w:t>mellem</w:t>
      </w:r>
    </w:p>
    <w:p w14:paraId="5F2472B1" w14:textId="77777777" w:rsidR="00BE5867" w:rsidRDefault="00BE5867" w:rsidP="00C85D2A">
      <w:pPr>
        <w:spacing w:after="0"/>
        <w:jc w:val="both"/>
      </w:pPr>
      <w:r>
        <w:t>[Navn]</w:t>
      </w:r>
    </w:p>
    <w:p w14:paraId="1450DD53" w14:textId="77777777" w:rsidR="00BE5867" w:rsidRDefault="00BE5867" w:rsidP="00C85D2A">
      <w:pPr>
        <w:spacing w:after="0"/>
        <w:jc w:val="both"/>
      </w:pPr>
      <w:r>
        <w:t>CVR-nr. [indsæt]</w:t>
      </w:r>
    </w:p>
    <w:p w14:paraId="7D4777A4" w14:textId="77777777" w:rsidR="00BE5867" w:rsidRDefault="00BE5867" w:rsidP="00C85D2A">
      <w:pPr>
        <w:spacing w:after="0"/>
        <w:jc w:val="both"/>
      </w:pPr>
      <w:r>
        <w:t>[Adresse]</w:t>
      </w:r>
    </w:p>
    <w:p w14:paraId="39C5BB26" w14:textId="77777777" w:rsidR="00BE5867" w:rsidRDefault="00BE5867" w:rsidP="00C85D2A">
      <w:pPr>
        <w:jc w:val="both"/>
      </w:pPr>
      <w:r>
        <w:t>(herefter benævnt ”virksomheden”)</w:t>
      </w:r>
    </w:p>
    <w:p w14:paraId="71A98249" w14:textId="77777777" w:rsidR="00BE5867" w:rsidRDefault="00BE5867" w:rsidP="00C85D2A">
      <w:pPr>
        <w:jc w:val="both"/>
      </w:pPr>
      <w:r>
        <w:t>og</w:t>
      </w:r>
    </w:p>
    <w:p w14:paraId="0EF8106D" w14:textId="77777777" w:rsidR="00BE5867" w:rsidRDefault="00BE5867" w:rsidP="00C85D2A">
      <w:pPr>
        <w:spacing w:after="0"/>
        <w:jc w:val="both"/>
      </w:pPr>
      <w:r>
        <w:t>[Navn]</w:t>
      </w:r>
    </w:p>
    <w:p w14:paraId="5D9ADA45" w14:textId="77777777" w:rsidR="00BE5867" w:rsidRDefault="00BE5867" w:rsidP="00C85D2A">
      <w:pPr>
        <w:spacing w:after="0"/>
        <w:jc w:val="both"/>
      </w:pPr>
      <w:r>
        <w:t>CVR-nr.: [indsæt]</w:t>
      </w:r>
    </w:p>
    <w:p w14:paraId="18B47D82" w14:textId="77777777" w:rsidR="00BE5867" w:rsidRDefault="00BE5867" w:rsidP="00C85D2A">
      <w:pPr>
        <w:spacing w:after="0"/>
        <w:jc w:val="both"/>
      </w:pPr>
      <w:r>
        <w:t>[Adresse]</w:t>
      </w:r>
    </w:p>
    <w:p w14:paraId="5F3FA20A" w14:textId="77777777" w:rsidR="00BE5867" w:rsidRDefault="00BE5867" w:rsidP="00C85D2A">
      <w:pPr>
        <w:jc w:val="both"/>
      </w:pPr>
      <w:r>
        <w:t>(herefter benævnt ”konsulent”)</w:t>
      </w:r>
    </w:p>
    <w:p w14:paraId="27385438" w14:textId="77777777" w:rsidR="00BE5867" w:rsidRDefault="00BE5867" w:rsidP="00C85D2A">
      <w:pPr>
        <w:jc w:val="both"/>
      </w:pPr>
    </w:p>
    <w:p w14:paraId="3703A21D" w14:textId="77777777" w:rsidR="00BE5867" w:rsidRDefault="00BE5867" w:rsidP="00C85D2A">
      <w:pPr>
        <w:jc w:val="both"/>
      </w:pPr>
      <w:r>
        <w:t>(herefter samlet benævnt ”parterne”)</w:t>
      </w:r>
    </w:p>
    <w:p w14:paraId="216F0E1A" w14:textId="77777777" w:rsidR="00BE5867" w:rsidRDefault="00BE5867" w:rsidP="00C85D2A">
      <w:pPr>
        <w:pStyle w:val="Typografi3-underpunkt"/>
        <w:numPr>
          <w:ilvl w:val="0"/>
          <w:numId w:val="0"/>
        </w:numPr>
        <w:jc w:val="both"/>
      </w:pPr>
    </w:p>
    <w:p w14:paraId="161BA7BD" w14:textId="1461D11E" w:rsidR="00BE5867" w:rsidRDefault="00BE5867" w:rsidP="00C85D2A">
      <w:pPr>
        <w:pStyle w:val="Typografi2-overskrift"/>
        <w:jc w:val="both"/>
      </w:pPr>
      <w:r>
        <w:t>Konsulentens opgave</w:t>
      </w:r>
    </w:p>
    <w:p w14:paraId="3DFEAE24" w14:textId="77777777" w:rsidR="00BE5867" w:rsidRDefault="00BE5867" w:rsidP="00C85D2A">
      <w:pPr>
        <w:pStyle w:val="Typografi3-underpunkt"/>
        <w:jc w:val="both"/>
      </w:pPr>
      <w:r>
        <w:t>Konsulenten er forpligtet til at udføre følgende opgaver:</w:t>
      </w:r>
    </w:p>
    <w:p w14:paraId="6E6B628F" w14:textId="77777777" w:rsidR="00BE5867" w:rsidRDefault="00BE5867" w:rsidP="00C85D2A">
      <w:pPr>
        <w:pStyle w:val="Typografi3-underpunkt"/>
        <w:numPr>
          <w:ilvl w:val="0"/>
          <w:numId w:val="0"/>
        </w:numPr>
        <w:ind w:left="851"/>
        <w:jc w:val="both"/>
      </w:pPr>
    </w:p>
    <w:p w14:paraId="28B0ECBB" w14:textId="77777777" w:rsidR="00BE5867" w:rsidRPr="007D61AA" w:rsidRDefault="00BE5867" w:rsidP="00C85D2A">
      <w:pPr>
        <w:pStyle w:val="Typografi3-underpunkt"/>
        <w:jc w:val="both"/>
        <w:rPr>
          <w:highlight w:val="yellow"/>
        </w:rPr>
      </w:pPr>
      <w:r w:rsidRPr="007D61AA">
        <w:rPr>
          <w:highlight w:val="yellow"/>
        </w:rPr>
        <w:t>[NOTE: Nedenfor beskrives den eller de opgaver, som du skal udføre. Det kan fx være udarbejdelse af en rapport, nyhedsbreve, pressemeddelelser, kommunikationsopgaver eller arbejdsopgaver i forbindelse med et projekt]</w:t>
      </w:r>
    </w:p>
    <w:p w14:paraId="26768140" w14:textId="77777777" w:rsidR="00BE5867" w:rsidRPr="007D61AA" w:rsidRDefault="00BE5867" w:rsidP="00C85D2A">
      <w:pPr>
        <w:pStyle w:val="Typografi3-underpunkt"/>
        <w:numPr>
          <w:ilvl w:val="0"/>
          <w:numId w:val="0"/>
        </w:numPr>
        <w:ind w:left="851"/>
        <w:jc w:val="both"/>
        <w:rPr>
          <w:highlight w:val="yellow"/>
        </w:rPr>
      </w:pPr>
    </w:p>
    <w:p w14:paraId="2B493A62" w14:textId="77777777" w:rsidR="00BE5867" w:rsidRPr="007D61AA" w:rsidRDefault="00BE5867" w:rsidP="00C85D2A">
      <w:pPr>
        <w:pStyle w:val="Typografi3-underpunkt"/>
        <w:numPr>
          <w:ilvl w:val="0"/>
          <w:numId w:val="2"/>
        </w:numPr>
        <w:jc w:val="both"/>
        <w:rPr>
          <w:highlight w:val="yellow"/>
        </w:rPr>
      </w:pPr>
      <w:r w:rsidRPr="007D61AA">
        <w:rPr>
          <w:highlight w:val="yellow"/>
        </w:rPr>
        <w:t>[indsæt]</w:t>
      </w:r>
    </w:p>
    <w:p w14:paraId="33519C0B" w14:textId="77777777" w:rsidR="00BE5867" w:rsidRPr="007D61AA" w:rsidRDefault="00BE5867" w:rsidP="00C85D2A">
      <w:pPr>
        <w:pStyle w:val="Typografi3-underpunkt"/>
        <w:numPr>
          <w:ilvl w:val="0"/>
          <w:numId w:val="2"/>
        </w:numPr>
        <w:jc w:val="both"/>
        <w:rPr>
          <w:highlight w:val="yellow"/>
        </w:rPr>
      </w:pPr>
      <w:r w:rsidRPr="007D61AA">
        <w:rPr>
          <w:highlight w:val="yellow"/>
        </w:rPr>
        <w:t>[indsæt]</w:t>
      </w:r>
    </w:p>
    <w:p w14:paraId="5CDC0EB0" w14:textId="77777777" w:rsidR="00BE5867" w:rsidRPr="007D61AA" w:rsidRDefault="00BE5867" w:rsidP="00C85D2A">
      <w:pPr>
        <w:pStyle w:val="Typografi3-underpunkt"/>
        <w:numPr>
          <w:ilvl w:val="0"/>
          <w:numId w:val="2"/>
        </w:numPr>
        <w:jc w:val="both"/>
        <w:rPr>
          <w:highlight w:val="yellow"/>
        </w:rPr>
      </w:pPr>
      <w:r w:rsidRPr="007D61AA">
        <w:rPr>
          <w:highlight w:val="yellow"/>
        </w:rPr>
        <w:t>[indsæt]</w:t>
      </w:r>
    </w:p>
    <w:p w14:paraId="012C54BA" w14:textId="77777777" w:rsidR="00BE5867" w:rsidRPr="007D61AA" w:rsidRDefault="00BE5867" w:rsidP="00C85D2A">
      <w:pPr>
        <w:pStyle w:val="Typografi3-underpunkt"/>
        <w:numPr>
          <w:ilvl w:val="0"/>
          <w:numId w:val="2"/>
        </w:numPr>
        <w:jc w:val="both"/>
        <w:rPr>
          <w:highlight w:val="yellow"/>
        </w:rPr>
      </w:pPr>
      <w:r w:rsidRPr="007D61AA">
        <w:rPr>
          <w:highlight w:val="yellow"/>
        </w:rPr>
        <w:t>[indsæt]</w:t>
      </w:r>
    </w:p>
    <w:p w14:paraId="1CBB0E6F" w14:textId="77777777" w:rsidR="00BE5867" w:rsidRPr="000070D6" w:rsidRDefault="00BE5867" w:rsidP="00C85D2A">
      <w:pPr>
        <w:pStyle w:val="Typografi3-underpunkt"/>
        <w:numPr>
          <w:ilvl w:val="0"/>
          <w:numId w:val="0"/>
        </w:numPr>
        <w:jc w:val="both"/>
      </w:pPr>
    </w:p>
    <w:p w14:paraId="4F2567E7" w14:textId="0AAB8295" w:rsidR="00BE5867" w:rsidRDefault="00BE5867" w:rsidP="00C85D2A">
      <w:pPr>
        <w:pStyle w:val="Typografi3-underpunkt"/>
        <w:jc w:val="both"/>
      </w:pPr>
      <w:r>
        <w:t xml:space="preserve">Konsulenten er ikke forpligtet til at påtage sig yderligere opgaver, end hvad der følger af aftalen. </w:t>
      </w:r>
      <w:r w:rsidR="00E025B0">
        <w:t>Parterne aftaler særskilt, hvis konsulenten skal udføre yderligere</w:t>
      </w:r>
      <w:r>
        <w:t xml:space="preserve"> opgaver.</w:t>
      </w:r>
    </w:p>
    <w:p w14:paraId="690FFB5E" w14:textId="77777777" w:rsidR="00BE5867" w:rsidRDefault="00BE5867" w:rsidP="00C85D2A">
      <w:pPr>
        <w:pStyle w:val="Typografi3-underpunkt"/>
        <w:numPr>
          <w:ilvl w:val="0"/>
          <w:numId w:val="0"/>
        </w:numPr>
        <w:ind w:left="851"/>
        <w:jc w:val="both"/>
      </w:pPr>
    </w:p>
    <w:p w14:paraId="252B43A1" w14:textId="65509B05" w:rsidR="00BE5867" w:rsidRDefault="00BE5867" w:rsidP="00C85D2A">
      <w:pPr>
        <w:pStyle w:val="Typografi3-underpunkt"/>
        <w:jc w:val="both"/>
      </w:pPr>
      <w:r>
        <w:t>Aftalen begrænser ikke konsulentens ret til at udføre arbejde for andre</w:t>
      </w:r>
      <w:r w:rsidR="2F3DAF8B">
        <w:t xml:space="preserve"> kunder</w:t>
      </w:r>
      <w:r>
        <w:t>.</w:t>
      </w:r>
    </w:p>
    <w:p w14:paraId="290AE792" w14:textId="77777777" w:rsidR="003D7A6A" w:rsidRDefault="003D7A6A" w:rsidP="00C85D2A">
      <w:pPr>
        <w:pStyle w:val="Typografi3-underpunkt"/>
        <w:numPr>
          <w:ilvl w:val="0"/>
          <w:numId w:val="0"/>
        </w:numPr>
        <w:ind w:left="851"/>
        <w:jc w:val="both"/>
      </w:pPr>
    </w:p>
    <w:p w14:paraId="0ED3EF0E" w14:textId="77777777" w:rsidR="00BE5867" w:rsidRDefault="00BE5867" w:rsidP="00C85D2A">
      <w:pPr>
        <w:pStyle w:val="Typografi2-overskrift"/>
        <w:jc w:val="both"/>
      </w:pPr>
      <w:r>
        <w:t>Konsulents arbejdsforpligtelse</w:t>
      </w:r>
    </w:p>
    <w:p w14:paraId="7386B1B1" w14:textId="77777777" w:rsidR="00BE5867" w:rsidRDefault="00BE5867" w:rsidP="00C85D2A">
      <w:pPr>
        <w:pStyle w:val="Typografi3-underpunkt"/>
        <w:numPr>
          <w:ilvl w:val="0"/>
          <w:numId w:val="0"/>
        </w:numPr>
        <w:ind w:left="851"/>
        <w:jc w:val="both"/>
      </w:pPr>
    </w:p>
    <w:p w14:paraId="115BC9B1" w14:textId="77777777" w:rsidR="00BE5867" w:rsidRDefault="00BE5867" w:rsidP="00C85D2A">
      <w:pPr>
        <w:pStyle w:val="Typografi3-underpunkt"/>
        <w:jc w:val="both"/>
      </w:pPr>
      <w:r>
        <w:t>Konsulenten er forpligtet til at arbejde på følgende måde:</w:t>
      </w:r>
    </w:p>
    <w:p w14:paraId="09553E7B" w14:textId="77777777" w:rsidR="00BE5867" w:rsidRDefault="00BE5867" w:rsidP="00C85D2A">
      <w:pPr>
        <w:pStyle w:val="Typografi3-underpunkt"/>
        <w:numPr>
          <w:ilvl w:val="0"/>
          <w:numId w:val="0"/>
        </w:numPr>
        <w:ind w:left="851"/>
        <w:jc w:val="both"/>
      </w:pPr>
    </w:p>
    <w:p w14:paraId="264AAA7C" w14:textId="77777777" w:rsidR="00BE5867" w:rsidRDefault="00BE5867" w:rsidP="00C85D2A">
      <w:pPr>
        <w:pStyle w:val="Typografi3-underpunkt"/>
        <w:numPr>
          <w:ilvl w:val="0"/>
          <w:numId w:val="0"/>
        </w:numPr>
        <w:ind w:left="851"/>
        <w:jc w:val="both"/>
      </w:pPr>
      <w:r w:rsidRPr="001D6ABD">
        <w:rPr>
          <w:highlight w:val="yellow"/>
        </w:rPr>
        <w:t>[NOTE: Nedenfor beskrives hvordan du er tilknyttet virksomheden. Er det for en afgrænset periode, fx tre måneder, eller er det en løbende arbejdsforpligtelse, som kan opsiges med et bestemt varsel? Beskriv hvor mange timer du skal arbejde, fx at du arbejder 8 timer hver uge eller 50 timer pr. måned. Beskriv eventuelt hvad der indgår i arbejdstiden, fx mødedeltagelse, telefonsamtaler osv.]</w:t>
      </w:r>
    </w:p>
    <w:p w14:paraId="197B1A8F" w14:textId="77777777" w:rsidR="00BE5867" w:rsidRDefault="00BE5867" w:rsidP="00C85D2A">
      <w:pPr>
        <w:pStyle w:val="Typografi3-underpunkt"/>
        <w:numPr>
          <w:ilvl w:val="0"/>
          <w:numId w:val="0"/>
        </w:numPr>
        <w:ind w:left="851"/>
        <w:jc w:val="both"/>
      </w:pPr>
    </w:p>
    <w:p w14:paraId="22B6ACAE" w14:textId="77777777" w:rsidR="00BE5867" w:rsidRPr="007D61AA" w:rsidRDefault="00BE5867" w:rsidP="00C85D2A">
      <w:pPr>
        <w:pStyle w:val="Typografi3-underpunkt"/>
        <w:numPr>
          <w:ilvl w:val="0"/>
          <w:numId w:val="3"/>
        </w:numPr>
        <w:jc w:val="both"/>
        <w:rPr>
          <w:highlight w:val="yellow"/>
        </w:rPr>
      </w:pPr>
      <w:r w:rsidRPr="007D61AA">
        <w:rPr>
          <w:highlight w:val="yellow"/>
        </w:rPr>
        <w:t>[indsæt]</w:t>
      </w:r>
    </w:p>
    <w:p w14:paraId="550B42B0" w14:textId="77777777" w:rsidR="00BE5867" w:rsidRPr="007D61AA" w:rsidRDefault="00BE5867" w:rsidP="00C85D2A">
      <w:pPr>
        <w:pStyle w:val="Typografi3-underpunkt"/>
        <w:numPr>
          <w:ilvl w:val="0"/>
          <w:numId w:val="3"/>
        </w:numPr>
        <w:jc w:val="both"/>
        <w:rPr>
          <w:highlight w:val="yellow"/>
        </w:rPr>
      </w:pPr>
      <w:r w:rsidRPr="007D61AA">
        <w:rPr>
          <w:highlight w:val="yellow"/>
        </w:rPr>
        <w:t>[indsæt]</w:t>
      </w:r>
    </w:p>
    <w:p w14:paraId="2C0A2B9C" w14:textId="77777777" w:rsidR="00BE5867" w:rsidRDefault="00BE5867" w:rsidP="00C85D2A">
      <w:pPr>
        <w:pStyle w:val="Typografi3-underpunkt"/>
        <w:numPr>
          <w:ilvl w:val="0"/>
          <w:numId w:val="0"/>
        </w:numPr>
        <w:jc w:val="both"/>
      </w:pPr>
    </w:p>
    <w:p w14:paraId="1D37D910" w14:textId="77777777" w:rsidR="00BE5867" w:rsidRDefault="00BE5867" w:rsidP="00C85D2A">
      <w:pPr>
        <w:pStyle w:val="Typografi3-underpunkt"/>
        <w:jc w:val="both"/>
      </w:pPr>
      <w:r>
        <w:t>Konsulenten planlægger og tilrettelægger selv arbejdets udførelse inden for rammerne af aftalen.</w:t>
      </w:r>
    </w:p>
    <w:p w14:paraId="028F090B" w14:textId="77777777" w:rsidR="00BE5867" w:rsidRDefault="00BE5867" w:rsidP="00C85D2A">
      <w:pPr>
        <w:pStyle w:val="Typografi3-underpunkt"/>
        <w:numPr>
          <w:ilvl w:val="0"/>
          <w:numId w:val="0"/>
        </w:numPr>
        <w:jc w:val="both"/>
      </w:pPr>
    </w:p>
    <w:p w14:paraId="445A9063" w14:textId="77777777" w:rsidR="00BE5867" w:rsidRDefault="00BE5867" w:rsidP="00C85D2A">
      <w:pPr>
        <w:pStyle w:val="Typografi3-underpunkt"/>
      </w:pPr>
      <w:r>
        <w:t xml:space="preserve">Konsulenten refererer til </w:t>
      </w:r>
      <w:r w:rsidRPr="00C85D2A">
        <w:rPr>
          <w:highlight w:val="yellow"/>
        </w:rPr>
        <w:t>[indsæt navnet på den eller de pågældende personer]</w:t>
      </w:r>
      <w:r>
        <w:t xml:space="preserve"> i virksomheden.</w:t>
      </w:r>
    </w:p>
    <w:p w14:paraId="6161F1F1" w14:textId="77777777" w:rsidR="00BE5867" w:rsidRDefault="00BE5867" w:rsidP="00C85D2A">
      <w:pPr>
        <w:pStyle w:val="Typografi3-underpunkt"/>
        <w:numPr>
          <w:ilvl w:val="0"/>
          <w:numId w:val="0"/>
        </w:numPr>
        <w:ind w:left="851"/>
        <w:jc w:val="both"/>
      </w:pPr>
    </w:p>
    <w:p w14:paraId="058BA271" w14:textId="77777777" w:rsidR="00BE5867" w:rsidRDefault="00BE5867" w:rsidP="00C85D2A">
      <w:pPr>
        <w:pStyle w:val="Typografi3-underpunkt"/>
        <w:jc w:val="both"/>
      </w:pPr>
      <w:r>
        <w:t>I forbindelse med aftalens ophør er konsulenten forpligtet til at tilbagelevere alt materiale samt udstyr, som virksomheden har udleveret til konsulenten til brug for udførelsen af arbejdet.</w:t>
      </w:r>
    </w:p>
    <w:p w14:paraId="58E36E24" w14:textId="77777777" w:rsidR="00BE5867" w:rsidRDefault="00BE5867" w:rsidP="00C85D2A">
      <w:pPr>
        <w:pStyle w:val="Typografi3-underpunkt"/>
        <w:numPr>
          <w:ilvl w:val="0"/>
          <w:numId w:val="0"/>
        </w:numPr>
        <w:ind w:left="851"/>
        <w:jc w:val="both"/>
      </w:pPr>
    </w:p>
    <w:p w14:paraId="2805318C" w14:textId="77777777" w:rsidR="00BE5867" w:rsidRDefault="00BE5867" w:rsidP="00C85D2A">
      <w:pPr>
        <w:pStyle w:val="Typografi2-overskrift"/>
        <w:jc w:val="both"/>
      </w:pPr>
      <w:r>
        <w:t>Virksomhedens forpligtelser</w:t>
      </w:r>
    </w:p>
    <w:p w14:paraId="6A4A92DC" w14:textId="77777777" w:rsidR="00BE5867" w:rsidRDefault="00BE5867" w:rsidP="00C85D2A">
      <w:pPr>
        <w:pStyle w:val="Typografi3-underpunkt"/>
        <w:jc w:val="both"/>
      </w:pPr>
      <w:r>
        <w:t>Virksomheden er forpligtet til at stille personale, dokumenter, udstyr og lokaler til rådighed for konsulenten, i det omfang det er påkrævet, for at konsulenten kan udføre de pågældende opgaver.</w:t>
      </w:r>
    </w:p>
    <w:p w14:paraId="49F0FB4E" w14:textId="77777777" w:rsidR="00BE5867" w:rsidRDefault="00BE5867" w:rsidP="00C85D2A">
      <w:pPr>
        <w:pStyle w:val="Typografi3-underpunkt"/>
        <w:numPr>
          <w:ilvl w:val="0"/>
          <w:numId w:val="0"/>
        </w:numPr>
        <w:ind w:left="851"/>
        <w:jc w:val="both"/>
      </w:pPr>
    </w:p>
    <w:p w14:paraId="3CE5C311" w14:textId="77777777" w:rsidR="00BE5867" w:rsidRPr="00DA0F1F" w:rsidRDefault="00BE5867" w:rsidP="00C85D2A">
      <w:pPr>
        <w:pStyle w:val="Typografi3-underpunkt"/>
        <w:numPr>
          <w:ilvl w:val="0"/>
          <w:numId w:val="0"/>
        </w:numPr>
        <w:ind w:left="851"/>
        <w:jc w:val="both"/>
        <w:rPr>
          <w:highlight w:val="yellow"/>
        </w:rPr>
      </w:pPr>
      <w:r w:rsidRPr="00DA0F1F">
        <w:rPr>
          <w:highlight w:val="yellow"/>
        </w:rPr>
        <w:t>[NOTE: Hvis der er en specifik aftale om, hvad virksomheden skal stille til rådighed, bør du beskrive det mere detaljeret, fx</w:t>
      </w:r>
    </w:p>
    <w:p w14:paraId="557933F3" w14:textId="77777777" w:rsidR="00BE5867" w:rsidRPr="00DA0F1F" w:rsidRDefault="00BE5867" w:rsidP="00C85D2A">
      <w:pPr>
        <w:pStyle w:val="Typografi3-underpunkt"/>
        <w:numPr>
          <w:ilvl w:val="0"/>
          <w:numId w:val="4"/>
        </w:numPr>
        <w:jc w:val="both"/>
        <w:rPr>
          <w:highlight w:val="yellow"/>
        </w:rPr>
      </w:pPr>
      <w:r w:rsidRPr="00DA0F1F">
        <w:rPr>
          <w:highlight w:val="yellow"/>
        </w:rPr>
        <w:t>Personale, herunder antal og om personalet skal have bestemte kvalifikationer eller udføre bestemte arbejdsopgaver i tilknytning til dine opgaver (hvis der er grænser for virksomhedens budget til betaling af dig, kan det aftales, at visse opgaver løses af virksomhedens personale)</w:t>
      </w:r>
    </w:p>
    <w:p w14:paraId="25CAC3C6" w14:textId="77777777" w:rsidR="00BE5867" w:rsidRPr="00DA0F1F" w:rsidRDefault="00BE5867" w:rsidP="00C85D2A">
      <w:pPr>
        <w:pStyle w:val="Typografi3-underpunkt"/>
        <w:numPr>
          <w:ilvl w:val="0"/>
          <w:numId w:val="4"/>
        </w:numPr>
        <w:jc w:val="both"/>
        <w:rPr>
          <w:highlight w:val="yellow"/>
        </w:rPr>
      </w:pPr>
      <w:r w:rsidRPr="00DA0F1F">
        <w:rPr>
          <w:highlight w:val="yellow"/>
        </w:rPr>
        <w:t>Opgaver som virksomheden skal udføre, for at du kan udføre dine opgaver</w:t>
      </w:r>
    </w:p>
    <w:p w14:paraId="6EC55C3E" w14:textId="77777777" w:rsidR="00BE5867" w:rsidRPr="00DA0F1F" w:rsidRDefault="00BE5867" w:rsidP="00C85D2A">
      <w:pPr>
        <w:pStyle w:val="Typografi3-underpunkt"/>
        <w:numPr>
          <w:ilvl w:val="0"/>
          <w:numId w:val="4"/>
        </w:numPr>
        <w:jc w:val="both"/>
        <w:rPr>
          <w:highlight w:val="yellow"/>
        </w:rPr>
      </w:pPr>
      <w:r w:rsidRPr="00DA0F1F">
        <w:rPr>
          <w:highlight w:val="yellow"/>
        </w:rPr>
        <w:t>Udlevere bestemt materiale, dokumenter mv.</w:t>
      </w:r>
    </w:p>
    <w:p w14:paraId="2470A425" w14:textId="77777777" w:rsidR="00BE5867" w:rsidRPr="00DA0F1F" w:rsidRDefault="00BE5867" w:rsidP="00C85D2A">
      <w:pPr>
        <w:pStyle w:val="Typografi3-underpunkt"/>
        <w:numPr>
          <w:ilvl w:val="0"/>
          <w:numId w:val="4"/>
        </w:numPr>
        <w:jc w:val="both"/>
        <w:rPr>
          <w:highlight w:val="yellow"/>
        </w:rPr>
      </w:pPr>
      <w:r w:rsidRPr="00DA0F1F">
        <w:rPr>
          <w:highlight w:val="yellow"/>
        </w:rPr>
        <w:t>Udlevering af bestemt udstyr</w:t>
      </w:r>
    </w:p>
    <w:p w14:paraId="1055EF65" w14:textId="77777777" w:rsidR="00BE5867" w:rsidRPr="00DA0F1F" w:rsidRDefault="00BE5867" w:rsidP="00C85D2A">
      <w:pPr>
        <w:pStyle w:val="Typografi3-underpunkt"/>
        <w:numPr>
          <w:ilvl w:val="0"/>
          <w:numId w:val="4"/>
        </w:numPr>
        <w:jc w:val="both"/>
        <w:rPr>
          <w:highlight w:val="yellow"/>
        </w:rPr>
      </w:pPr>
      <w:r w:rsidRPr="00DA0F1F">
        <w:rPr>
          <w:highlight w:val="yellow"/>
        </w:rPr>
        <w:t>Stille lokale eller arbejdsplads til rådighed]</w:t>
      </w:r>
    </w:p>
    <w:p w14:paraId="4BCDA1E6" w14:textId="77777777" w:rsidR="00BE5867" w:rsidRDefault="00BE5867" w:rsidP="00C85D2A">
      <w:pPr>
        <w:pStyle w:val="Typografi3-underpunkt"/>
        <w:numPr>
          <w:ilvl w:val="0"/>
          <w:numId w:val="0"/>
        </w:numPr>
        <w:ind w:left="851"/>
        <w:jc w:val="both"/>
      </w:pPr>
    </w:p>
    <w:p w14:paraId="2AC8D4D7" w14:textId="77777777" w:rsidR="00BE5867" w:rsidRDefault="00BE5867" w:rsidP="00C85D2A">
      <w:pPr>
        <w:pStyle w:val="Typografi3-underpunkt"/>
        <w:jc w:val="both"/>
      </w:pPr>
      <w:r>
        <w:lastRenderedPageBreak/>
        <w:t>Virksomheden er desuden forpligtet til at udlevere relevante oplysninger om virksomheden til brug for konsulentens udførelse af opgaven.</w:t>
      </w:r>
    </w:p>
    <w:p w14:paraId="7599FF3D" w14:textId="77777777" w:rsidR="00BE5867" w:rsidRDefault="00BE5867" w:rsidP="00C85D2A">
      <w:pPr>
        <w:pStyle w:val="Typografi3-underpunkt"/>
        <w:numPr>
          <w:ilvl w:val="0"/>
          <w:numId w:val="0"/>
        </w:numPr>
        <w:ind w:left="851"/>
        <w:jc w:val="both"/>
      </w:pPr>
    </w:p>
    <w:p w14:paraId="023A1D17" w14:textId="694F0D81" w:rsidR="00BE5867" w:rsidRDefault="00BE5867" w:rsidP="00C85D2A">
      <w:pPr>
        <w:pStyle w:val="Typografi2-overskrift"/>
        <w:jc w:val="both"/>
      </w:pPr>
      <w:r>
        <w:t>Timeforbrug og rapportering</w:t>
      </w:r>
    </w:p>
    <w:p w14:paraId="0A7AABC3" w14:textId="77777777" w:rsidR="00BE5867" w:rsidRDefault="00BE5867" w:rsidP="00C85D2A">
      <w:pPr>
        <w:pStyle w:val="Typografi3-underpunkt"/>
        <w:jc w:val="both"/>
      </w:pPr>
      <w:r>
        <w:t>Konsulenten og virksomheden afholder efter særskilt aftale løbende statusmøder, hvor konsulenten informerer om status på arbejdsopgaver og timeforbrug.</w:t>
      </w:r>
    </w:p>
    <w:p w14:paraId="1F1C185C" w14:textId="77777777" w:rsidR="00BE5867" w:rsidRDefault="00BE5867" w:rsidP="00C85D2A">
      <w:pPr>
        <w:pStyle w:val="Typografi3-underpunkt"/>
        <w:numPr>
          <w:ilvl w:val="0"/>
          <w:numId w:val="0"/>
        </w:numPr>
        <w:ind w:left="851"/>
        <w:jc w:val="both"/>
      </w:pPr>
    </w:p>
    <w:p w14:paraId="13DF3497" w14:textId="77777777" w:rsidR="00BE5867" w:rsidRDefault="00BE5867" w:rsidP="00C85D2A">
      <w:pPr>
        <w:pStyle w:val="Typografi3-underpunkt"/>
        <w:jc w:val="both"/>
      </w:pPr>
      <w:r>
        <w:t>Hvis der er behov for det, udarbejder konsulenten og virksomheden i fællesskab en tidsplan.</w:t>
      </w:r>
    </w:p>
    <w:p w14:paraId="74F151C4" w14:textId="77777777" w:rsidR="00BE5867" w:rsidRDefault="00BE5867" w:rsidP="00C85D2A">
      <w:pPr>
        <w:pStyle w:val="Typografi3-underpunkt"/>
        <w:numPr>
          <w:ilvl w:val="0"/>
          <w:numId w:val="0"/>
        </w:numPr>
        <w:ind w:left="851"/>
        <w:jc w:val="both"/>
      </w:pPr>
    </w:p>
    <w:p w14:paraId="68DACAA4" w14:textId="77777777" w:rsidR="00BE5867" w:rsidRDefault="00BE5867" w:rsidP="00C85D2A">
      <w:pPr>
        <w:pStyle w:val="Typografi3-underpunkt"/>
        <w:jc w:val="both"/>
      </w:pPr>
      <w:r>
        <w:t>Konsulentens timeforbrug i forbindelse med deltagelse i statusmøder, rapportering og udarbejdelse af planer medregnes som en del af konsulentens arbejdstid.</w:t>
      </w:r>
    </w:p>
    <w:p w14:paraId="2C9CF688" w14:textId="77777777" w:rsidR="00BE5867" w:rsidRDefault="00BE5867" w:rsidP="00C85D2A">
      <w:pPr>
        <w:pStyle w:val="Typografi3-underpunkt"/>
        <w:numPr>
          <w:ilvl w:val="0"/>
          <w:numId w:val="0"/>
        </w:numPr>
        <w:ind w:left="851"/>
        <w:jc w:val="both"/>
      </w:pPr>
    </w:p>
    <w:p w14:paraId="1CAA8A0A" w14:textId="77777777" w:rsidR="00BE5867" w:rsidRDefault="00BE5867" w:rsidP="00C85D2A">
      <w:pPr>
        <w:pStyle w:val="Typografi2-overskrift"/>
        <w:jc w:val="both"/>
      </w:pPr>
      <w:r>
        <w:t>Immaterielle rettigheder</w:t>
      </w:r>
    </w:p>
    <w:p w14:paraId="557E51D0" w14:textId="7E8B24FC" w:rsidR="00BE5867" w:rsidRDefault="00BE5867" w:rsidP="00C85D2A">
      <w:pPr>
        <w:pStyle w:val="Typografi3-underpunkt"/>
        <w:jc w:val="both"/>
      </w:pPr>
      <w:r>
        <w:t>Virksomheden har</w:t>
      </w:r>
      <w:r w:rsidR="0FEE9F3B">
        <w:t xml:space="preserve"> </w:t>
      </w:r>
      <w:r w:rsidR="00760D50">
        <w:t>ret til at brug</w:t>
      </w:r>
      <w:r w:rsidR="002A1016">
        <w:t>e</w:t>
      </w:r>
      <w:r w:rsidR="003805BD">
        <w:t xml:space="preserve"> de produkter og arbejdsres</w:t>
      </w:r>
      <w:r w:rsidR="00B80185">
        <w:t>ultater, som konsulenten</w:t>
      </w:r>
      <w:r w:rsidR="002F6A2D">
        <w:t xml:space="preserve"> </w:t>
      </w:r>
      <w:r w:rsidR="00073179">
        <w:t>af</w:t>
      </w:r>
      <w:r w:rsidR="00701F9D">
        <w:t xml:space="preserve">leverer </w:t>
      </w:r>
      <w:r w:rsidR="00C94B94">
        <w:t xml:space="preserve">til virksomheden </w:t>
      </w:r>
      <w:r w:rsidR="00121CFF">
        <w:t xml:space="preserve">til opfyldelse af </w:t>
      </w:r>
      <w:r w:rsidR="00C94B94">
        <w:t>aftalen</w:t>
      </w:r>
      <w:r w:rsidR="00FC30AC">
        <w:t xml:space="preserve"> til virksomhedens brug </w:t>
      </w:r>
      <w:r w:rsidR="00ED0C36">
        <w:t xml:space="preserve">inden for </w:t>
      </w:r>
      <w:r w:rsidR="005D5956">
        <w:t>denne</w:t>
      </w:r>
      <w:r w:rsidR="009170EE">
        <w:t xml:space="preserve">s </w:t>
      </w:r>
      <w:r w:rsidR="00B548D8">
        <w:t>sædvanlige virksomhed på aftaletidspunktet</w:t>
      </w:r>
      <w:r>
        <w:t>. Konsulenten er efter aftalens ophør berettiget til at anvende knowhow, metoder og generel viden, som konsulenten måtte have fået i forbindelse med opgavens udførsel for virksomheden.</w:t>
      </w:r>
    </w:p>
    <w:p w14:paraId="6A156A88" w14:textId="77777777" w:rsidR="00BE5867" w:rsidRDefault="00BE5867" w:rsidP="00C85D2A">
      <w:pPr>
        <w:pStyle w:val="Typografi3-underpunkt"/>
        <w:numPr>
          <w:ilvl w:val="0"/>
          <w:numId w:val="0"/>
        </w:numPr>
        <w:ind w:left="851"/>
        <w:jc w:val="both"/>
      </w:pPr>
    </w:p>
    <w:p w14:paraId="52A4D8AB" w14:textId="77777777" w:rsidR="00BE5867" w:rsidRDefault="00BE5867" w:rsidP="00C85D2A">
      <w:pPr>
        <w:pStyle w:val="Typografi2-overskrift"/>
        <w:jc w:val="both"/>
      </w:pPr>
      <w:r>
        <w:t>Vederlag og betaling</w:t>
      </w:r>
    </w:p>
    <w:p w14:paraId="1918FC3A" w14:textId="77777777" w:rsidR="00BE5867" w:rsidRDefault="00BE5867" w:rsidP="00C85D2A">
      <w:pPr>
        <w:pStyle w:val="Typografi3-underpunkt"/>
        <w:jc w:val="both"/>
      </w:pPr>
      <w:r>
        <w:t xml:space="preserve">Konsulentens vederlag udgør </w:t>
      </w:r>
      <w:r w:rsidRPr="007D61AA">
        <w:rPr>
          <w:highlight w:val="yellow"/>
        </w:rPr>
        <w:t>[indsæt]</w:t>
      </w:r>
      <w:r>
        <w:t xml:space="preserve"> kr.</w:t>
      </w:r>
    </w:p>
    <w:p w14:paraId="6E910A52" w14:textId="77777777" w:rsidR="00BE5867" w:rsidRDefault="00BE5867" w:rsidP="00C85D2A">
      <w:pPr>
        <w:pStyle w:val="Typografi3-underpunkt"/>
        <w:numPr>
          <w:ilvl w:val="0"/>
          <w:numId w:val="0"/>
        </w:numPr>
        <w:ind w:left="851"/>
        <w:jc w:val="both"/>
      </w:pPr>
    </w:p>
    <w:p w14:paraId="4D45D00B" w14:textId="77777777" w:rsidR="00BE5867" w:rsidRPr="00DA0F1F" w:rsidRDefault="00BE5867" w:rsidP="00C85D2A">
      <w:pPr>
        <w:pStyle w:val="Typografi3-underpunkt"/>
        <w:numPr>
          <w:ilvl w:val="0"/>
          <w:numId w:val="0"/>
        </w:numPr>
        <w:ind w:left="851"/>
        <w:jc w:val="both"/>
        <w:rPr>
          <w:highlight w:val="yellow"/>
        </w:rPr>
      </w:pPr>
      <w:r w:rsidRPr="00DA0F1F">
        <w:rPr>
          <w:highlight w:val="yellow"/>
        </w:rPr>
        <w:t>[NOTE: Beskriv ovenfor hvordan dit vederlag beregnes, fx om du får betaling for antal arbejdstimer, fast betaling pr. måned, en samlet sum for et eventuelt projekt eller hvis der er tale om flere opgaver/faser, om du får en fast pris for udførelsen af de forskellige opgaver/faser. Hvis virksomheden dækker eventuelle udlæg, skal det stå i aftalen]</w:t>
      </w:r>
    </w:p>
    <w:p w14:paraId="5E4B5864" w14:textId="77777777" w:rsidR="00BE5867" w:rsidRDefault="00BE5867" w:rsidP="00C85D2A">
      <w:pPr>
        <w:pStyle w:val="Typografi3-underpunkt"/>
        <w:numPr>
          <w:ilvl w:val="0"/>
          <w:numId w:val="0"/>
        </w:numPr>
        <w:jc w:val="both"/>
      </w:pPr>
    </w:p>
    <w:p w14:paraId="6692FDD3" w14:textId="4687424E" w:rsidR="006311C7" w:rsidRDefault="006311C7" w:rsidP="00C85D2A">
      <w:pPr>
        <w:pStyle w:val="Typografi3-underpunkt"/>
        <w:jc w:val="both"/>
      </w:pPr>
      <w:r>
        <w:t xml:space="preserve">Betalingen </w:t>
      </w:r>
      <w:r w:rsidRPr="00EF648E">
        <w:t xml:space="preserve">skal ske efter </w:t>
      </w:r>
      <w:r>
        <w:t xml:space="preserve">konsulentens </w:t>
      </w:r>
      <w:r w:rsidRPr="00EF648E">
        <w:t xml:space="preserve">fremsendelse af faktura til </w:t>
      </w:r>
      <w:r>
        <w:t>virksomheden hver måned</w:t>
      </w:r>
      <w:r w:rsidRPr="00EF648E">
        <w:t xml:space="preserve">. Ved manglende betaling påføres renter </w:t>
      </w:r>
      <w:r w:rsidRPr="007D61AA">
        <w:rPr>
          <w:highlight w:val="yellow"/>
        </w:rPr>
        <w:t>[indsæt]</w:t>
      </w:r>
      <w:r w:rsidRPr="00EF648E">
        <w:t xml:space="preserve"> % fra fakturaens forfaldsdato samt rykkegebyr på 100</w:t>
      </w:r>
      <w:r>
        <w:t xml:space="preserve"> kr. </w:t>
      </w:r>
    </w:p>
    <w:p w14:paraId="0B8ADC8F" w14:textId="77777777" w:rsidR="00BE5867" w:rsidRDefault="00BE5867" w:rsidP="00C85D2A">
      <w:pPr>
        <w:pStyle w:val="Typografi3-underpunkt"/>
        <w:numPr>
          <w:ilvl w:val="0"/>
          <w:numId w:val="0"/>
        </w:numPr>
        <w:jc w:val="both"/>
      </w:pPr>
    </w:p>
    <w:p w14:paraId="693C0076" w14:textId="77777777" w:rsidR="00BE5867" w:rsidRDefault="00BE5867" w:rsidP="00C85D2A">
      <w:pPr>
        <w:pStyle w:val="Typografi3-underpunkt"/>
        <w:jc w:val="both"/>
      </w:pPr>
      <w:r>
        <w:t>Hvis virksomheden udvider omfanget af opgaven, ændrer opgavens indhold eller opgavens udførelse forsinkes af virksomheden, har konsulenten ret til at udskyde leveringstidspunktet eller tidsfrister og kræve betaling for yderligere arbejdstimer.</w:t>
      </w:r>
    </w:p>
    <w:p w14:paraId="607A29D8" w14:textId="77777777" w:rsidR="006311C7" w:rsidRDefault="006311C7" w:rsidP="00C85D2A">
      <w:pPr>
        <w:pStyle w:val="Typografi3-underpunkt"/>
        <w:numPr>
          <w:ilvl w:val="0"/>
          <w:numId w:val="0"/>
        </w:numPr>
        <w:jc w:val="both"/>
      </w:pPr>
    </w:p>
    <w:p w14:paraId="762C13D7" w14:textId="77777777" w:rsidR="00752DD0" w:rsidRDefault="00752DD0" w:rsidP="00C85D2A">
      <w:pPr>
        <w:pStyle w:val="Typografi2-overskrift"/>
        <w:jc w:val="both"/>
      </w:pPr>
      <w:r>
        <w:lastRenderedPageBreak/>
        <w:t xml:space="preserve">Opsigelse </w:t>
      </w:r>
    </w:p>
    <w:p w14:paraId="3A1E109F" w14:textId="1502C46F" w:rsidR="00BE5867" w:rsidRDefault="00752DD0" w:rsidP="00C85D2A">
      <w:pPr>
        <w:pStyle w:val="Typografi3-underpunkt"/>
        <w:jc w:val="both"/>
      </w:pPr>
      <w:r>
        <w:t xml:space="preserve">Aftalen kan af begge parter opsiges med </w:t>
      </w:r>
      <w:r w:rsidRPr="007D61AA">
        <w:rPr>
          <w:highlight w:val="yellow"/>
        </w:rPr>
        <w:t>[indsæt antal fx 3]</w:t>
      </w:r>
      <w:r>
        <w:t xml:space="preserve"> måneders varsel til udgangen af en måned. I tilfælde af opsigelse har konsulenten ret og pligt til at udføre allerede aftalte opgaver, og kunden er forpligtet til at betale for konsulentens ydelser </w:t>
      </w:r>
      <w:r w:rsidR="00C26D4C">
        <w:t>udført indtil udgangen af</w:t>
      </w:r>
      <w:r w:rsidR="004253C1">
        <w:t xml:space="preserve"> </w:t>
      </w:r>
      <w:r>
        <w:t>opsigelsesperioden.</w:t>
      </w:r>
    </w:p>
    <w:p w14:paraId="75406748" w14:textId="77777777" w:rsidR="00BE5867" w:rsidRDefault="00BE5867" w:rsidP="00C85D2A">
      <w:pPr>
        <w:pStyle w:val="Typografi3-underpunkt"/>
        <w:numPr>
          <w:ilvl w:val="0"/>
          <w:numId w:val="0"/>
        </w:numPr>
        <w:ind w:left="851"/>
        <w:jc w:val="both"/>
      </w:pPr>
    </w:p>
    <w:p w14:paraId="7FC6831A" w14:textId="77777777" w:rsidR="003C50EE" w:rsidRDefault="003C50EE" w:rsidP="00C85D2A">
      <w:pPr>
        <w:pStyle w:val="Typografi2-overskrift"/>
        <w:jc w:val="both"/>
      </w:pPr>
      <w:r>
        <w:t>Ændringer</w:t>
      </w:r>
    </w:p>
    <w:p w14:paraId="414E8351" w14:textId="263694D1" w:rsidR="00BE5867" w:rsidRDefault="003C50EE" w:rsidP="00C85D2A">
      <w:pPr>
        <w:pStyle w:val="Typografi3-underpunkt"/>
        <w:jc w:val="both"/>
      </w:pPr>
      <w:r>
        <w:t xml:space="preserve">Ændringer eller tilføjelser til nærværende aftale kræver enighed </w:t>
      </w:r>
      <w:r w:rsidR="00C26D4C">
        <w:t xml:space="preserve">mellem </w:t>
      </w:r>
      <w:r>
        <w:t>parterne og skal altid ske skriftligt.</w:t>
      </w:r>
    </w:p>
    <w:p w14:paraId="2A9D0238" w14:textId="77777777" w:rsidR="003C50EE" w:rsidRDefault="003C50EE" w:rsidP="00C85D2A">
      <w:pPr>
        <w:pStyle w:val="Typografi3-underpunkt"/>
        <w:numPr>
          <w:ilvl w:val="0"/>
          <w:numId w:val="0"/>
        </w:numPr>
        <w:ind w:left="851"/>
        <w:jc w:val="both"/>
      </w:pPr>
    </w:p>
    <w:p w14:paraId="619DB399" w14:textId="77777777" w:rsidR="001B7E47" w:rsidRDefault="001B7E47" w:rsidP="00C85D2A">
      <w:pPr>
        <w:pStyle w:val="Typografi2-overskrift"/>
        <w:jc w:val="both"/>
      </w:pPr>
      <w:r>
        <w:t>Erstatning</w:t>
      </w:r>
    </w:p>
    <w:p w14:paraId="79FFE0ED" w14:textId="77777777" w:rsidR="001B7E47" w:rsidRDefault="001B7E47" w:rsidP="00C85D2A">
      <w:pPr>
        <w:pStyle w:val="Typografi3-underpunkt"/>
        <w:jc w:val="both"/>
      </w:pPr>
      <w:r>
        <w:t>Parterne er erstatningspligtige over for hinanden efter dansk rets almindelige regler. Parterne er dog ikke ansvarlige for driftstab, følgeskader eller andet indirekte tab.</w:t>
      </w:r>
    </w:p>
    <w:p w14:paraId="65661C5A" w14:textId="77777777" w:rsidR="003C06F2" w:rsidRDefault="003C06F2" w:rsidP="00C85D2A">
      <w:pPr>
        <w:pStyle w:val="Typografi3-underpunkt"/>
        <w:numPr>
          <w:ilvl w:val="0"/>
          <w:numId w:val="0"/>
        </w:numPr>
        <w:spacing w:after="0" w:line="331" w:lineRule="auto"/>
        <w:ind w:left="851"/>
        <w:jc w:val="both"/>
      </w:pPr>
    </w:p>
    <w:p w14:paraId="2794DA6F" w14:textId="14DC78F6" w:rsidR="003C06F2" w:rsidRDefault="002C22E1" w:rsidP="00C85D2A">
      <w:pPr>
        <w:pStyle w:val="Typografi3-underpunkt"/>
        <w:spacing w:after="0" w:line="331" w:lineRule="auto"/>
        <w:jc w:val="both"/>
      </w:pPr>
      <w:r>
        <w:t xml:space="preserve">Konsulenten kan ikke gøres </w:t>
      </w:r>
      <w:r w:rsidR="008E10AF">
        <w:t>erstatnings</w:t>
      </w:r>
      <w:r>
        <w:t xml:space="preserve">ansvarlig </w:t>
      </w:r>
      <w:r w:rsidR="008E10AF">
        <w:t xml:space="preserve">for tab, som skyldes </w:t>
      </w:r>
      <w:r w:rsidR="000C11B8">
        <w:t xml:space="preserve">manglende udførelse af opgaver eller forsinkelser fra konsulentens side på grund af konsulentens </w:t>
      </w:r>
      <w:r w:rsidR="003C06F2">
        <w:t>sygdom eller tilskadekomst eller andet forhold uden for konsulentens kontrol</w:t>
      </w:r>
      <w:r w:rsidR="000C11B8">
        <w:t>.</w:t>
      </w:r>
    </w:p>
    <w:p w14:paraId="6864D6F6" w14:textId="77777777" w:rsidR="001B7E47" w:rsidRDefault="001B7E47" w:rsidP="00C85D2A">
      <w:pPr>
        <w:pStyle w:val="Typografi3-underpunkt"/>
        <w:numPr>
          <w:ilvl w:val="0"/>
          <w:numId w:val="0"/>
        </w:numPr>
        <w:ind w:left="851"/>
        <w:jc w:val="both"/>
      </w:pPr>
    </w:p>
    <w:p w14:paraId="7F9786BC" w14:textId="4323C179" w:rsidR="001B7E47" w:rsidRDefault="003C06F2" w:rsidP="00C85D2A">
      <w:pPr>
        <w:pStyle w:val="Typografi3-underpunkt"/>
        <w:jc w:val="both"/>
      </w:pPr>
      <w:r>
        <w:t>K</w:t>
      </w:r>
      <w:r w:rsidR="001B7E47">
        <w:t>onsulente</w:t>
      </w:r>
      <w:r w:rsidR="00D4633F">
        <w:t>n</w:t>
      </w:r>
      <w:r w:rsidR="001B7E47">
        <w:t xml:space="preserve">s erstatningsansvar kan ikke overstige den betaling, som </w:t>
      </w:r>
      <w:r w:rsidR="00D4633F">
        <w:t xml:space="preserve">konsulenten </w:t>
      </w:r>
      <w:r w:rsidR="001B7E47">
        <w:t>får for udførelsen af den pågældende opgave.</w:t>
      </w:r>
    </w:p>
    <w:p w14:paraId="7318E5A9" w14:textId="77777777" w:rsidR="001B7E47" w:rsidRDefault="001B7E47" w:rsidP="00C85D2A">
      <w:pPr>
        <w:pStyle w:val="Typografi2-overskrift"/>
        <w:numPr>
          <w:ilvl w:val="0"/>
          <w:numId w:val="0"/>
        </w:numPr>
        <w:jc w:val="both"/>
      </w:pPr>
    </w:p>
    <w:p w14:paraId="1D2F7EE8" w14:textId="77777777" w:rsidR="001B7E47" w:rsidRPr="007D208B" w:rsidRDefault="001B7E47" w:rsidP="00C85D2A">
      <w:pPr>
        <w:pStyle w:val="Typografi2-overskrift"/>
        <w:jc w:val="both"/>
      </w:pPr>
      <w:r>
        <w:t>Misligholdelse</w:t>
      </w:r>
    </w:p>
    <w:p w14:paraId="42243D28" w14:textId="77777777" w:rsidR="001B7E47" w:rsidRDefault="001B7E47" w:rsidP="00C85D2A">
      <w:pPr>
        <w:pStyle w:val="Typografi3-underpunkt"/>
        <w:jc w:val="both"/>
      </w:pPr>
      <w:r w:rsidRPr="009A4C73">
        <w:t xml:space="preserve">Hvis den ene part misligholder </w:t>
      </w:r>
      <w:r>
        <w:t>aftalen</w:t>
      </w:r>
      <w:r w:rsidRPr="009A4C73">
        <w:t xml:space="preserve"> væsentligt, er den anden part berettiget til at hæve aftalen uden varsel, hvis den misligholdende part ikke har afhjulpet misligholdelsen senest 14 kalenderdage efter modtagelse af skriftlig meddelelse herom.</w:t>
      </w:r>
    </w:p>
    <w:p w14:paraId="0EAC7E9C" w14:textId="77777777" w:rsidR="003C50EE" w:rsidRDefault="003C50EE" w:rsidP="00C85D2A">
      <w:pPr>
        <w:pStyle w:val="Typografi3-underpunkt"/>
        <w:numPr>
          <w:ilvl w:val="0"/>
          <w:numId w:val="0"/>
        </w:numPr>
        <w:ind w:left="851"/>
        <w:jc w:val="both"/>
      </w:pPr>
    </w:p>
    <w:p w14:paraId="40F6F022" w14:textId="77777777" w:rsidR="003C50EE" w:rsidRDefault="003C50EE" w:rsidP="00C85D2A">
      <w:pPr>
        <w:pStyle w:val="Typografi3-underpunkt"/>
        <w:jc w:val="both"/>
      </w:pPr>
      <w:r>
        <w:t>Ved manglende betaling af konsulentens vederlag kan aftalen dog hæves straks misligholdelsen foreligger og uden varsel.</w:t>
      </w:r>
    </w:p>
    <w:p w14:paraId="55A57EC5" w14:textId="77777777" w:rsidR="001B7E47" w:rsidRDefault="001B7E47" w:rsidP="00C85D2A">
      <w:pPr>
        <w:pStyle w:val="Typografi3-underpunkt"/>
        <w:numPr>
          <w:ilvl w:val="0"/>
          <w:numId w:val="0"/>
        </w:numPr>
        <w:jc w:val="both"/>
      </w:pPr>
    </w:p>
    <w:p w14:paraId="356A682C" w14:textId="349A0C73" w:rsidR="003D7A6A" w:rsidRDefault="00D4633F" w:rsidP="00C85D2A">
      <w:pPr>
        <w:pStyle w:val="Typografi2-overskrift"/>
        <w:jc w:val="both"/>
      </w:pPr>
      <w:r w:rsidRPr="003D7A6A">
        <w:t>Lovvalg og værneting</w:t>
      </w:r>
    </w:p>
    <w:p w14:paraId="0281BC7C" w14:textId="191AD502" w:rsidR="003C50EE" w:rsidRDefault="00D4633F" w:rsidP="00C85D2A">
      <w:pPr>
        <w:pStyle w:val="Typografi3-underpunkt"/>
        <w:jc w:val="both"/>
      </w:pPr>
      <w:r>
        <w:t>Aftalen er undergivet dansk ret.</w:t>
      </w:r>
    </w:p>
    <w:p w14:paraId="065BEFEF" w14:textId="77777777" w:rsidR="003C50EE" w:rsidRDefault="003C50EE" w:rsidP="00C85D2A">
      <w:pPr>
        <w:pStyle w:val="Typografi3-underpunkt"/>
        <w:numPr>
          <w:ilvl w:val="0"/>
          <w:numId w:val="0"/>
        </w:numPr>
        <w:ind w:left="851"/>
        <w:jc w:val="both"/>
      </w:pPr>
    </w:p>
    <w:p w14:paraId="3A99228B" w14:textId="3DC4E5C2" w:rsidR="00D4633F" w:rsidRDefault="00D4633F" w:rsidP="00C85D2A">
      <w:pPr>
        <w:pStyle w:val="Typografi3-underpunkt"/>
        <w:jc w:val="both"/>
      </w:pPr>
      <w:r>
        <w:lastRenderedPageBreak/>
        <w:t xml:space="preserve">Hvis der opstår en uoverensstemmelse mellem parterne i forbindelse med aftalen, </w:t>
      </w:r>
      <w:r w:rsidR="00ED2644">
        <w:t xml:space="preserve">forsøger </w:t>
      </w:r>
      <w:r>
        <w:t>parterne at løse tvisten ved forhandling.</w:t>
      </w:r>
    </w:p>
    <w:p w14:paraId="5005D64B" w14:textId="77777777" w:rsidR="003C50EE" w:rsidRDefault="003C50EE" w:rsidP="00C85D2A">
      <w:pPr>
        <w:pStyle w:val="Typografi3-underpunkt"/>
        <w:numPr>
          <w:ilvl w:val="0"/>
          <w:numId w:val="0"/>
        </w:numPr>
        <w:ind w:left="851"/>
        <w:jc w:val="both"/>
      </w:pPr>
    </w:p>
    <w:p w14:paraId="1FCEF322" w14:textId="77777777" w:rsidR="00D4633F" w:rsidRDefault="00D4633F" w:rsidP="00C85D2A">
      <w:pPr>
        <w:pStyle w:val="Typografi3-underpunkt"/>
        <w:jc w:val="both"/>
      </w:pPr>
      <w:r>
        <w:t>Er det ikke muligt at løse tvisten ved forhandling, er hver part berettiget til at indbringe sagen for de danske domstole i overensstemmelse med retsplejelovens bestemmelser herom.</w:t>
      </w:r>
    </w:p>
    <w:p w14:paraId="12AF97D4" w14:textId="77777777" w:rsidR="00D4633F" w:rsidRDefault="00D4633F" w:rsidP="00C85D2A">
      <w:pPr>
        <w:pStyle w:val="Typografi2-overskrift"/>
        <w:numPr>
          <w:ilvl w:val="0"/>
          <w:numId w:val="0"/>
        </w:numPr>
        <w:ind w:left="851"/>
        <w:jc w:val="both"/>
      </w:pPr>
    </w:p>
    <w:p w14:paraId="48FD2435" w14:textId="555E0340" w:rsidR="001B7E47" w:rsidRPr="00A33A1D" w:rsidRDefault="001B7E47" w:rsidP="00C85D2A">
      <w:pPr>
        <w:pStyle w:val="Typografi2-overskrift"/>
        <w:jc w:val="both"/>
      </w:pPr>
      <w:r w:rsidRPr="00123E30">
        <w:t>Underskrifter</w:t>
      </w:r>
    </w:p>
    <w:p w14:paraId="3262DA86" w14:textId="77777777" w:rsidR="001B7E47" w:rsidRDefault="001B7E47" w:rsidP="00C85D2A">
      <w:pPr>
        <w:pStyle w:val="Typografi3-underpunkt"/>
        <w:jc w:val="both"/>
      </w:pPr>
      <w:r w:rsidRPr="009A4C73">
        <w:t>Denne aftale er blevet underskrevet i to originale eksemplarer, hvoraf hver part har modtaget et eksemplar.</w:t>
      </w:r>
    </w:p>
    <w:p w14:paraId="15661548" w14:textId="77777777" w:rsidR="001B7E47" w:rsidRPr="00D63742" w:rsidRDefault="001B7E47" w:rsidP="00C85D2A">
      <w:pPr>
        <w:autoSpaceDE w:val="0"/>
        <w:autoSpaceDN w:val="0"/>
        <w:adjustRightInd w:val="0"/>
        <w:spacing w:after="0" w:line="240" w:lineRule="auto"/>
        <w:ind w:left="360"/>
        <w:jc w:val="both"/>
        <w:rPr>
          <w:rFonts w:cs="AGaramondPro-Regular"/>
        </w:rPr>
      </w:pPr>
    </w:p>
    <w:p w14:paraId="084B3364" w14:textId="77777777" w:rsidR="001B7E47" w:rsidRDefault="001B7E47" w:rsidP="00C85D2A">
      <w:pPr>
        <w:autoSpaceDE w:val="0"/>
        <w:autoSpaceDN w:val="0"/>
        <w:adjustRightInd w:val="0"/>
        <w:spacing w:after="0" w:line="240" w:lineRule="auto"/>
        <w:jc w:val="both"/>
        <w:rPr>
          <w:rFonts w:ascii="Georgia" w:hAnsi="Georgia" w:cs="AGaramondPro-Regular"/>
        </w:rPr>
      </w:pPr>
    </w:p>
    <w:tbl>
      <w:tblPr>
        <w:tblStyle w:val="Tabel-Gitter"/>
        <w:tblW w:w="0" w:type="auto"/>
        <w:tblLook w:val="04A0" w:firstRow="1" w:lastRow="0" w:firstColumn="1" w:lastColumn="0" w:noHBand="0" w:noVBand="1"/>
      </w:tblPr>
      <w:tblGrid>
        <w:gridCol w:w="3397"/>
        <w:gridCol w:w="856"/>
        <w:gridCol w:w="3402"/>
      </w:tblGrid>
      <w:tr w:rsidR="001B7E47" w14:paraId="2044882B" w14:textId="77777777" w:rsidTr="009B0D83">
        <w:tc>
          <w:tcPr>
            <w:tcW w:w="3397" w:type="dxa"/>
            <w:tcBorders>
              <w:top w:val="nil"/>
              <w:left w:val="nil"/>
              <w:bottom w:val="nil"/>
              <w:right w:val="nil"/>
            </w:tcBorders>
          </w:tcPr>
          <w:p w14:paraId="47FF3AB3" w14:textId="77777777" w:rsidR="001B7E47" w:rsidRPr="001F4ACA" w:rsidRDefault="001B7E47" w:rsidP="00C85D2A">
            <w:pPr>
              <w:pStyle w:val="Typografi1"/>
              <w:numPr>
                <w:ilvl w:val="0"/>
                <w:numId w:val="0"/>
              </w:num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Dato:</w:t>
            </w:r>
          </w:p>
        </w:tc>
        <w:tc>
          <w:tcPr>
            <w:tcW w:w="856" w:type="dxa"/>
            <w:tcBorders>
              <w:top w:val="nil"/>
              <w:left w:val="nil"/>
              <w:bottom w:val="nil"/>
              <w:right w:val="nil"/>
            </w:tcBorders>
          </w:tcPr>
          <w:p w14:paraId="257BC7C9" w14:textId="77777777" w:rsidR="001B7E47" w:rsidRDefault="001B7E47" w:rsidP="00C85D2A">
            <w:pPr>
              <w:autoSpaceDE w:val="0"/>
              <w:autoSpaceDN w:val="0"/>
              <w:adjustRightInd w:val="0"/>
              <w:jc w:val="both"/>
              <w:rPr>
                <w:rFonts w:ascii="Georgia" w:hAnsi="Georgia" w:cs="AGaramondPro-Regular"/>
                <w:sz w:val="22"/>
                <w:szCs w:val="22"/>
              </w:rPr>
            </w:pPr>
          </w:p>
        </w:tc>
        <w:tc>
          <w:tcPr>
            <w:tcW w:w="3402" w:type="dxa"/>
            <w:tcBorders>
              <w:top w:val="nil"/>
              <w:left w:val="nil"/>
              <w:bottom w:val="nil"/>
              <w:right w:val="nil"/>
            </w:tcBorders>
          </w:tcPr>
          <w:p w14:paraId="18AC2CEF" w14:textId="77777777" w:rsidR="001B7E47" w:rsidRPr="00BC3A25" w:rsidRDefault="001B7E47" w:rsidP="00C85D2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Dato:</w:t>
            </w:r>
          </w:p>
        </w:tc>
      </w:tr>
      <w:tr w:rsidR="001B7E47" w14:paraId="61508A94" w14:textId="77777777" w:rsidTr="009B0D83">
        <w:tc>
          <w:tcPr>
            <w:tcW w:w="3397" w:type="dxa"/>
            <w:tcBorders>
              <w:top w:val="nil"/>
              <w:left w:val="nil"/>
              <w:bottom w:val="single" w:sz="4" w:space="0" w:color="auto"/>
              <w:right w:val="nil"/>
            </w:tcBorders>
          </w:tcPr>
          <w:p w14:paraId="0028AE12" w14:textId="5CCEE1DA" w:rsidR="001B7E47" w:rsidRPr="001F4ACA" w:rsidRDefault="001B7E47" w:rsidP="00C85D2A">
            <w:p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For</w:t>
            </w:r>
            <w:r>
              <w:rPr>
                <w:rFonts w:asciiTheme="minorHAnsi" w:hAnsiTheme="minorHAnsi" w:cs="AGaramondPro-Regular"/>
                <w:sz w:val="24"/>
                <w:szCs w:val="24"/>
              </w:rPr>
              <w:t xml:space="preserve"> konsulenten</w:t>
            </w:r>
            <w:r w:rsidRPr="001F4ACA">
              <w:rPr>
                <w:rFonts w:asciiTheme="minorHAnsi" w:hAnsiTheme="minorHAnsi" w:cs="AGaramondPro-Regular"/>
                <w:sz w:val="24"/>
                <w:szCs w:val="24"/>
              </w:rPr>
              <w:t>:</w:t>
            </w:r>
          </w:p>
          <w:p w14:paraId="33AA90DA" w14:textId="77777777" w:rsidR="001B7E47" w:rsidRPr="001F4ACA" w:rsidRDefault="001B7E47" w:rsidP="00C85D2A">
            <w:pPr>
              <w:autoSpaceDE w:val="0"/>
              <w:autoSpaceDN w:val="0"/>
              <w:adjustRightInd w:val="0"/>
              <w:jc w:val="both"/>
              <w:rPr>
                <w:rFonts w:asciiTheme="minorHAnsi" w:hAnsiTheme="minorHAnsi" w:cs="AGaramondPro-Regular"/>
                <w:sz w:val="24"/>
                <w:szCs w:val="24"/>
              </w:rPr>
            </w:pPr>
          </w:p>
          <w:p w14:paraId="3183CA66" w14:textId="77777777" w:rsidR="001B7E47" w:rsidRPr="001F4ACA" w:rsidRDefault="001B7E47" w:rsidP="00C85D2A">
            <w:pPr>
              <w:autoSpaceDE w:val="0"/>
              <w:autoSpaceDN w:val="0"/>
              <w:adjustRightInd w:val="0"/>
              <w:jc w:val="both"/>
              <w:rPr>
                <w:rFonts w:asciiTheme="minorHAnsi" w:hAnsiTheme="minorHAnsi" w:cs="AGaramondPro-Regular"/>
                <w:sz w:val="24"/>
                <w:szCs w:val="24"/>
              </w:rPr>
            </w:pPr>
          </w:p>
          <w:p w14:paraId="27F86CB2" w14:textId="77777777" w:rsidR="001B7E47" w:rsidRPr="001F4ACA" w:rsidRDefault="001B7E47" w:rsidP="00C85D2A">
            <w:pPr>
              <w:autoSpaceDE w:val="0"/>
              <w:autoSpaceDN w:val="0"/>
              <w:adjustRightInd w:val="0"/>
              <w:jc w:val="both"/>
              <w:rPr>
                <w:rFonts w:asciiTheme="minorHAnsi" w:hAnsiTheme="minorHAnsi" w:cs="AGaramondPro-Regular"/>
                <w:sz w:val="24"/>
                <w:szCs w:val="24"/>
              </w:rPr>
            </w:pPr>
          </w:p>
        </w:tc>
        <w:tc>
          <w:tcPr>
            <w:tcW w:w="856" w:type="dxa"/>
            <w:tcBorders>
              <w:top w:val="nil"/>
              <w:left w:val="nil"/>
              <w:bottom w:val="nil"/>
              <w:right w:val="nil"/>
            </w:tcBorders>
          </w:tcPr>
          <w:p w14:paraId="006EA0A4" w14:textId="77777777" w:rsidR="001B7E47" w:rsidRDefault="001B7E47" w:rsidP="00C85D2A">
            <w:pPr>
              <w:autoSpaceDE w:val="0"/>
              <w:autoSpaceDN w:val="0"/>
              <w:adjustRightInd w:val="0"/>
              <w:jc w:val="both"/>
              <w:rPr>
                <w:rFonts w:ascii="Georgia" w:hAnsi="Georgia" w:cs="AGaramondPro-Regular"/>
                <w:sz w:val="22"/>
                <w:szCs w:val="22"/>
              </w:rPr>
            </w:pPr>
          </w:p>
        </w:tc>
        <w:tc>
          <w:tcPr>
            <w:tcW w:w="3402" w:type="dxa"/>
            <w:tcBorders>
              <w:top w:val="nil"/>
              <w:left w:val="nil"/>
              <w:bottom w:val="single" w:sz="4" w:space="0" w:color="auto"/>
              <w:right w:val="nil"/>
            </w:tcBorders>
          </w:tcPr>
          <w:p w14:paraId="2F155AFE" w14:textId="69193F65" w:rsidR="001B7E47" w:rsidRPr="00BC3A25" w:rsidRDefault="001B7E47" w:rsidP="00C85D2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 xml:space="preserve">For </w:t>
            </w:r>
            <w:r>
              <w:rPr>
                <w:rFonts w:asciiTheme="minorHAnsi" w:hAnsiTheme="minorHAnsi" w:cs="AGaramondPro-Regular"/>
                <w:sz w:val="24"/>
                <w:szCs w:val="24"/>
              </w:rPr>
              <w:t>virk</w:t>
            </w:r>
            <w:r w:rsidR="003D7A6A">
              <w:rPr>
                <w:rFonts w:asciiTheme="minorHAnsi" w:hAnsiTheme="minorHAnsi" w:cs="AGaramondPro-Regular"/>
                <w:sz w:val="24"/>
                <w:szCs w:val="24"/>
              </w:rPr>
              <w:t>s</w:t>
            </w:r>
            <w:r>
              <w:rPr>
                <w:rFonts w:asciiTheme="minorHAnsi" w:hAnsiTheme="minorHAnsi" w:cs="AGaramondPro-Regular"/>
                <w:sz w:val="24"/>
                <w:szCs w:val="24"/>
              </w:rPr>
              <w:t>omheden</w:t>
            </w:r>
            <w:r w:rsidRPr="00BC3A25">
              <w:rPr>
                <w:rFonts w:asciiTheme="minorHAnsi" w:hAnsiTheme="minorHAnsi" w:cs="AGaramondPro-Regular"/>
                <w:sz w:val="24"/>
                <w:szCs w:val="24"/>
              </w:rPr>
              <w:t>:</w:t>
            </w:r>
          </w:p>
        </w:tc>
      </w:tr>
      <w:tr w:rsidR="001B7E47" w14:paraId="402D7336" w14:textId="77777777" w:rsidTr="009B0D83">
        <w:tc>
          <w:tcPr>
            <w:tcW w:w="3397" w:type="dxa"/>
            <w:tcBorders>
              <w:top w:val="single" w:sz="4" w:space="0" w:color="auto"/>
              <w:left w:val="nil"/>
              <w:bottom w:val="nil"/>
              <w:right w:val="nil"/>
            </w:tcBorders>
          </w:tcPr>
          <w:p w14:paraId="69E13FF8" w14:textId="77777777" w:rsidR="001B7E47" w:rsidRPr="00A33A1D" w:rsidRDefault="001B7E47" w:rsidP="00C85D2A">
            <w:pPr>
              <w:autoSpaceDE w:val="0"/>
              <w:autoSpaceDN w:val="0"/>
              <w:adjustRightInd w:val="0"/>
              <w:jc w:val="both"/>
              <w:rPr>
                <w:rFonts w:asciiTheme="minorHAnsi" w:hAnsiTheme="minorHAnsi" w:cs="AGaramondPro-Regular"/>
                <w:sz w:val="24"/>
                <w:szCs w:val="24"/>
              </w:rPr>
            </w:pPr>
            <w:r w:rsidRPr="00A33A1D">
              <w:rPr>
                <w:rFonts w:asciiTheme="minorHAnsi" w:hAnsiTheme="minorHAnsi" w:cs="AGaramondPro-Regular"/>
                <w:sz w:val="24"/>
                <w:szCs w:val="24"/>
              </w:rPr>
              <w:t>[Navn</w:t>
            </w:r>
            <w:r>
              <w:rPr>
                <w:rFonts w:asciiTheme="minorHAnsi" w:hAnsiTheme="minorHAnsi" w:cs="AGaramondPro-Regular"/>
                <w:sz w:val="24"/>
                <w:szCs w:val="24"/>
              </w:rPr>
              <w:t xml:space="preserve"> indsættes</w:t>
            </w:r>
            <w:r w:rsidRPr="00A33A1D">
              <w:rPr>
                <w:rFonts w:asciiTheme="minorHAnsi" w:hAnsiTheme="minorHAnsi" w:cs="AGaramondPro-Regular"/>
                <w:sz w:val="24"/>
                <w:szCs w:val="24"/>
              </w:rPr>
              <w:t>]</w:t>
            </w:r>
          </w:p>
        </w:tc>
        <w:tc>
          <w:tcPr>
            <w:tcW w:w="856" w:type="dxa"/>
            <w:tcBorders>
              <w:top w:val="nil"/>
              <w:left w:val="nil"/>
              <w:bottom w:val="nil"/>
              <w:right w:val="nil"/>
            </w:tcBorders>
          </w:tcPr>
          <w:p w14:paraId="015FFA58" w14:textId="77777777" w:rsidR="001B7E47" w:rsidRDefault="001B7E47" w:rsidP="00C85D2A">
            <w:pPr>
              <w:autoSpaceDE w:val="0"/>
              <w:autoSpaceDN w:val="0"/>
              <w:adjustRightInd w:val="0"/>
              <w:jc w:val="both"/>
              <w:rPr>
                <w:rFonts w:ascii="Georgia" w:hAnsi="Georgia" w:cs="AGaramondPro-Regular"/>
                <w:sz w:val="22"/>
                <w:szCs w:val="22"/>
              </w:rPr>
            </w:pPr>
          </w:p>
        </w:tc>
        <w:tc>
          <w:tcPr>
            <w:tcW w:w="3402" w:type="dxa"/>
            <w:tcBorders>
              <w:top w:val="single" w:sz="4" w:space="0" w:color="auto"/>
              <w:left w:val="nil"/>
              <w:bottom w:val="nil"/>
              <w:right w:val="nil"/>
            </w:tcBorders>
          </w:tcPr>
          <w:p w14:paraId="5A13AF00" w14:textId="77777777" w:rsidR="001B7E47" w:rsidRPr="00BC3A25" w:rsidRDefault="001B7E47" w:rsidP="00C85D2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[Navn indsættes]</w:t>
            </w:r>
            <w:r>
              <w:rPr>
                <w:rFonts w:asciiTheme="minorHAnsi" w:hAnsiTheme="minorHAnsi" w:cs="AGaramondPro-Regular"/>
                <w:sz w:val="24"/>
                <w:szCs w:val="24"/>
              </w:rPr>
              <w:t xml:space="preserve">  </w:t>
            </w:r>
          </w:p>
        </w:tc>
      </w:tr>
    </w:tbl>
    <w:p w14:paraId="2AA9A640" w14:textId="77777777" w:rsidR="001B7E47" w:rsidRDefault="001B7E47" w:rsidP="00C85D2A">
      <w:pPr>
        <w:spacing w:after="0" w:line="240" w:lineRule="auto"/>
        <w:jc w:val="both"/>
      </w:pPr>
    </w:p>
    <w:p w14:paraId="4471ECFE" w14:textId="77777777" w:rsidR="001B7E47" w:rsidRPr="00534F7B" w:rsidRDefault="001B7E47" w:rsidP="00C85D2A">
      <w:pPr>
        <w:jc w:val="both"/>
      </w:pPr>
    </w:p>
    <w:p w14:paraId="582A074D" w14:textId="7DA7D7CB" w:rsidR="00C1784D" w:rsidRDefault="00C1784D" w:rsidP="00C85D2A">
      <w:pPr>
        <w:pStyle w:val="Typografi3-underpunkt"/>
        <w:numPr>
          <w:ilvl w:val="0"/>
          <w:numId w:val="0"/>
        </w:numPr>
        <w:ind w:left="851"/>
        <w:jc w:val="both"/>
      </w:pPr>
    </w:p>
    <w:sectPr w:rsidR="00C1784D" w:rsidSect="003D7A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GaramondPro-Regula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115D"/>
    <w:multiLevelType w:val="hybridMultilevel"/>
    <w:tmpl w:val="907C6148"/>
    <w:lvl w:ilvl="0" w:tplc="5EB23F12">
      <w:numFmt w:val="bullet"/>
      <w:lvlText w:val="•"/>
      <w:lvlJc w:val="left"/>
      <w:pPr>
        <w:ind w:left="1301" w:hanging="450"/>
      </w:pPr>
      <w:rPr>
        <w:rFonts w:ascii="Aptos" w:eastAsiaTheme="minorHAnsi" w:hAnsi="Aptos" w:cstheme="minorBidi"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253D6063"/>
    <w:multiLevelType w:val="hybridMultilevel"/>
    <w:tmpl w:val="C29440B2"/>
    <w:lvl w:ilvl="0" w:tplc="5EB23F12">
      <w:numFmt w:val="bullet"/>
      <w:lvlText w:val="•"/>
      <w:lvlJc w:val="left"/>
      <w:pPr>
        <w:ind w:left="1301" w:hanging="450"/>
      </w:pPr>
      <w:rPr>
        <w:rFonts w:ascii="Aptos" w:eastAsiaTheme="minorHAnsi" w:hAnsi="Aptos" w:cstheme="minorBidi"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48F17BB1"/>
    <w:multiLevelType w:val="multilevel"/>
    <w:tmpl w:val="BA028184"/>
    <w:lvl w:ilvl="0">
      <w:start w:val="1"/>
      <w:numFmt w:val="decimal"/>
      <w:pStyle w:val="Typografi2"/>
      <w:lvlText w:val="%1."/>
      <w:lvlJc w:val="left"/>
      <w:pPr>
        <w:ind w:left="360" w:hanging="360"/>
      </w:pPr>
      <w:rPr>
        <w:rFonts w:hint="default"/>
      </w:rPr>
    </w:lvl>
    <w:lvl w:ilvl="1">
      <w:start w:val="1"/>
      <w:numFmt w:val="decimal"/>
      <w:pStyle w:val="Typografi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F31943"/>
    <w:multiLevelType w:val="hybridMultilevel"/>
    <w:tmpl w:val="35F08584"/>
    <w:lvl w:ilvl="0" w:tplc="5EB23F12">
      <w:numFmt w:val="bullet"/>
      <w:lvlText w:val="•"/>
      <w:lvlJc w:val="left"/>
      <w:pPr>
        <w:ind w:left="1301" w:hanging="450"/>
      </w:pPr>
      <w:rPr>
        <w:rFonts w:ascii="Aptos" w:eastAsiaTheme="minorHAnsi" w:hAnsi="Aptos" w:cstheme="minorBidi"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64B42435"/>
    <w:multiLevelType w:val="hybridMultilevel"/>
    <w:tmpl w:val="781AF786"/>
    <w:lvl w:ilvl="0" w:tplc="5EB23F12">
      <w:numFmt w:val="bullet"/>
      <w:lvlText w:val="•"/>
      <w:lvlJc w:val="left"/>
      <w:pPr>
        <w:ind w:left="1301" w:hanging="450"/>
      </w:pPr>
      <w:rPr>
        <w:rFonts w:ascii="Aptos" w:eastAsiaTheme="minorHAnsi" w:hAnsi="Aptos" w:cstheme="minorBidi"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160049993">
    <w:abstractNumId w:val="2"/>
  </w:num>
  <w:num w:numId="2" w16cid:durableId="2080714881">
    <w:abstractNumId w:val="0"/>
  </w:num>
  <w:num w:numId="3" w16cid:durableId="1475758143">
    <w:abstractNumId w:val="4"/>
  </w:num>
  <w:num w:numId="4" w16cid:durableId="688793994">
    <w:abstractNumId w:val="3"/>
  </w:num>
  <w:num w:numId="5" w16cid:durableId="122684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67"/>
    <w:rsid w:val="00073179"/>
    <w:rsid w:val="00096047"/>
    <w:rsid w:val="000C11B8"/>
    <w:rsid w:val="000C299A"/>
    <w:rsid w:val="000C33EB"/>
    <w:rsid w:val="000C6583"/>
    <w:rsid w:val="00121CFF"/>
    <w:rsid w:val="001535B9"/>
    <w:rsid w:val="001816C8"/>
    <w:rsid w:val="001B7E47"/>
    <w:rsid w:val="001D6ABD"/>
    <w:rsid w:val="001E620F"/>
    <w:rsid w:val="00200600"/>
    <w:rsid w:val="00200DEF"/>
    <w:rsid w:val="00200FBF"/>
    <w:rsid w:val="002326A5"/>
    <w:rsid w:val="00253D60"/>
    <w:rsid w:val="002A1016"/>
    <w:rsid w:val="002B0011"/>
    <w:rsid w:val="002B2D46"/>
    <w:rsid w:val="002C22E1"/>
    <w:rsid w:val="002C6250"/>
    <w:rsid w:val="002F6A2D"/>
    <w:rsid w:val="0036366A"/>
    <w:rsid w:val="003805BD"/>
    <w:rsid w:val="003C06F2"/>
    <w:rsid w:val="003C50EE"/>
    <w:rsid w:val="003D7A6A"/>
    <w:rsid w:val="00415822"/>
    <w:rsid w:val="004253C1"/>
    <w:rsid w:val="00446CA8"/>
    <w:rsid w:val="00563DFC"/>
    <w:rsid w:val="005D5956"/>
    <w:rsid w:val="006311C7"/>
    <w:rsid w:val="00691226"/>
    <w:rsid w:val="006C21DE"/>
    <w:rsid w:val="006D1E6C"/>
    <w:rsid w:val="006D2B26"/>
    <w:rsid w:val="00701F9D"/>
    <w:rsid w:val="007326ED"/>
    <w:rsid w:val="00752DD0"/>
    <w:rsid w:val="00760D50"/>
    <w:rsid w:val="007A7F08"/>
    <w:rsid w:val="007D61AA"/>
    <w:rsid w:val="00834815"/>
    <w:rsid w:val="0087033A"/>
    <w:rsid w:val="0088003F"/>
    <w:rsid w:val="008A6ABF"/>
    <w:rsid w:val="008E10AF"/>
    <w:rsid w:val="009170EE"/>
    <w:rsid w:val="00951D22"/>
    <w:rsid w:val="009B0D83"/>
    <w:rsid w:val="009F26D3"/>
    <w:rsid w:val="00A05D9F"/>
    <w:rsid w:val="00A659A1"/>
    <w:rsid w:val="00A83F39"/>
    <w:rsid w:val="00AF20E2"/>
    <w:rsid w:val="00B548D8"/>
    <w:rsid w:val="00B80185"/>
    <w:rsid w:val="00B81982"/>
    <w:rsid w:val="00BE5867"/>
    <w:rsid w:val="00C1784D"/>
    <w:rsid w:val="00C26D4C"/>
    <w:rsid w:val="00C3102B"/>
    <w:rsid w:val="00C60374"/>
    <w:rsid w:val="00C85D2A"/>
    <w:rsid w:val="00C87F1A"/>
    <w:rsid w:val="00C94B94"/>
    <w:rsid w:val="00CB31C5"/>
    <w:rsid w:val="00D019CD"/>
    <w:rsid w:val="00D4633F"/>
    <w:rsid w:val="00DA0F1F"/>
    <w:rsid w:val="00DE6DC7"/>
    <w:rsid w:val="00E025B0"/>
    <w:rsid w:val="00E46ED6"/>
    <w:rsid w:val="00E73125"/>
    <w:rsid w:val="00ED0C36"/>
    <w:rsid w:val="00ED2644"/>
    <w:rsid w:val="00F70775"/>
    <w:rsid w:val="00F765F1"/>
    <w:rsid w:val="00F85240"/>
    <w:rsid w:val="00FA2098"/>
    <w:rsid w:val="00FC30AC"/>
    <w:rsid w:val="04FA6C26"/>
    <w:rsid w:val="0FEE9F3B"/>
    <w:rsid w:val="2F3DAF8B"/>
    <w:rsid w:val="3C856AAA"/>
    <w:rsid w:val="5B0A2BB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5CF2"/>
  <w15:chartTrackingRefBased/>
  <w15:docId w15:val="{050C41BF-1B39-4F85-B839-42369FCB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67"/>
  </w:style>
  <w:style w:type="paragraph" w:styleId="Overskrift1">
    <w:name w:val="heading 1"/>
    <w:basedOn w:val="Normal"/>
    <w:next w:val="Normal"/>
    <w:link w:val="Overskrift1Tegn"/>
    <w:uiPriority w:val="9"/>
    <w:qFormat/>
    <w:rsid w:val="00BE5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5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58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58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58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58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58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58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586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586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E586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586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586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586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586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586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586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5867"/>
    <w:rPr>
      <w:rFonts w:eastAsiaTheme="majorEastAsia" w:cstheme="majorBidi"/>
      <w:color w:val="272727" w:themeColor="text1" w:themeTint="D8"/>
    </w:rPr>
  </w:style>
  <w:style w:type="paragraph" w:styleId="Titel">
    <w:name w:val="Title"/>
    <w:basedOn w:val="Normal"/>
    <w:next w:val="Normal"/>
    <w:link w:val="TitelTegn"/>
    <w:uiPriority w:val="10"/>
    <w:qFormat/>
    <w:rsid w:val="00BE5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586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586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586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586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5867"/>
    <w:rPr>
      <w:i/>
      <w:iCs/>
      <w:color w:val="404040" w:themeColor="text1" w:themeTint="BF"/>
    </w:rPr>
  </w:style>
  <w:style w:type="paragraph" w:styleId="Listeafsnit">
    <w:name w:val="List Paragraph"/>
    <w:basedOn w:val="Normal"/>
    <w:uiPriority w:val="34"/>
    <w:qFormat/>
    <w:rsid w:val="00BE5867"/>
    <w:pPr>
      <w:ind w:left="720"/>
      <w:contextualSpacing/>
    </w:pPr>
  </w:style>
  <w:style w:type="character" w:styleId="Kraftigfremhvning">
    <w:name w:val="Intense Emphasis"/>
    <w:basedOn w:val="Standardskrifttypeiafsnit"/>
    <w:uiPriority w:val="21"/>
    <w:qFormat/>
    <w:rsid w:val="00BE5867"/>
    <w:rPr>
      <w:i/>
      <w:iCs/>
      <w:color w:val="0F4761" w:themeColor="accent1" w:themeShade="BF"/>
    </w:rPr>
  </w:style>
  <w:style w:type="paragraph" w:styleId="Strktcitat">
    <w:name w:val="Intense Quote"/>
    <w:basedOn w:val="Normal"/>
    <w:next w:val="Normal"/>
    <w:link w:val="StrktcitatTegn"/>
    <w:uiPriority w:val="30"/>
    <w:qFormat/>
    <w:rsid w:val="00BE5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E5867"/>
    <w:rPr>
      <w:i/>
      <w:iCs/>
      <w:color w:val="0F4761" w:themeColor="accent1" w:themeShade="BF"/>
    </w:rPr>
  </w:style>
  <w:style w:type="character" w:styleId="Kraftighenvisning">
    <w:name w:val="Intense Reference"/>
    <w:basedOn w:val="Standardskrifttypeiafsnit"/>
    <w:uiPriority w:val="32"/>
    <w:qFormat/>
    <w:rsid w:val="00BE5867"/>
    <w:rPr>
      <w:b/>
      <w:bCs/>
      <w:smallCaps/>
      <w:color w:val="0F4761" w:themeColor="accent1" w:themeShade="BF"/>
      <w:spacing w:val="5"/>
    </w:rPr>
  </w:style>
  <w:style w:type="paragraph" w:customStyle="1" w:styleId="Typografi1">
    <w:name w:val="Typografi1"/>
    <w:basedOn w:val="Listeafsnit"/>
    <w:rsid w:val="00BE5867"/>
    <w:pPr>
      <w:numPr>
        <w:ilvl w:val="1"/>
        <w:numId w:val="1"/>
      </w:numPr>
    </w:pPr>
  </w:style>
  <w:style w:type="paragraph" w:customStyle="1" w:styleId="Typografi2">
    <w:name w:val="Typografi2"/>
    <w:basedOn w:val="Listeafsnit"/>
    <w:qFormat/>
    <w:rsid w:val="00BE5867"/>
    <w:pPr>
      <w:numPr>
        <w:numId w:val="1"/>
      </w:numPr>
      <w:ind w:left="851" w:hanging="851"/>
    </w:pPr>
    <w:rPr>
      <w:b/>
      <w:bCs/>
    </w:rPr>
  </w:style>
  <w:style w:type="paragraph" w:customStyle="1" w:styleId="Typografi3-underpunkt">
    <w:name w:val="Typografi 3 - underpunkt"/>
    <w:basedOn w:val="Typografi1"/>
    <w:link w:val="Typografi3-underpunktTegn"/>
    <w:qFormat/>
    <w:rsid w:val="00BE5867"/>
    <w:pPr>
      <w:ind w:left="851" w:hanging="851"/>
    </w:pPr>
  </w:style>
  <w:style w:type="character" w:customStyle="1" w:styleId="Typografi3-underpunktTegn">
    <w:name w:val="Typografi 3 - underpunkt Tegn"/>
    <w:basedOn w:val="Standardskrifttypeiafsnit"/>
    <w:link w:val="Typografi3-underpunkt"/>
    <w:rsid w:val="00BE5867"/>
  </w:style>
  <w:style w:type="paragraph" w:customStyle="1" w:styleId="Typografi2-overskrift">
    <w:name w:val="Typografi 2 - overskrift"/>
    <w:basedOn w:val="Typografi2"/>
    <w:link w:val="Typografi2-overskriftTegn"/>
    <w:qFormat/>
    <w:rsid w:val="00BE5867"/>
  </w:style>
  <w:style w:type="character" w:customStyle="1" w:styleId="Typografi2-overskriftTegn">
    <w:name w:val="Typografi 2 - overskrift Tegn"/>
    <w:basedOn w:val="Standardskrifttypeiafsnit"/>
    <w:link w:val="Typografi2-overskrift"/>
    <w:rsid w:val="00BE5867"/>
    <w:rPr>
      <w:b/>
      <w:bCs/>
    </w:rPr>
  </w:style>
  <w:style w:type="table" w:styleId="Tabel-Gitter">
    <w:name w:val="Table Grid"/>
    <w:basedOn w:val="Tabel-Normal"/>
    <w:rsid w:val="001B7E47"/>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2326A5"/>
    <w:pPr>
      <w:spacing w:after="0" w:line="240" w:lineRule="auto"/>
    </w:pPr>
  </w:style>
  <w:style w:type="character" w:styleId="Kommentarhenvisning">
    <w:name w:val="annotation reference"/>
    <w:basedOn w:val="Standardskrifttypeiafsnit"/>
    <w:uiPriority w:val="99"/>
    <w:semiHidden/>
    <w:unhideWhenUsed/>
    <w:rsid w:val="007326ED"/>
    <w:rPr>
      <w:sz w:val="16"/>
      <w:szCs w:val="16"/>
    </w:rPr>
  </w:style>
  <w:style w:type="paragraph" w:styleId="Kommentartekst">
    <w:name w:val="annotation text"/>
    <w:basedOn w:val="Normal"/>
    <w:link w:val="KommentartekstTegn"/>
    <w:uiPriority w:val="99"/>
    <w:unhideWhenUsed/>
    <w:rsid w:val="007326ED"/>
    <w:pPr>
      <w:spacing w:line="240" w:lineRule="auto"/>
    </w:pPr>
    <w:rPr>
      <w:sz w:val="20"/>
      <w:szCs w:val="20"/>
    </w:rPr>
  </w:style>
  <w:style w:type="character" w:customStyle="1" w:styleId="KommentartekstTegn">
    <w:name w:val="Kommentartekst Tegn"/>
    <w:basedOn w:val="Standardskrifttypeiafsnit"/>
    <w:link w:val="Kommentartekst"/>
    <w:uiPriority w:val="99"/>
    <w:rsid w:val="007326ED"/>
    <w:rPr>
      <w:sz w:val="20"/>
      <w:szCs w:val="20"/>
    </w:rPr>
  </w:style>
  <w:style w:type="paragraph" w:styleId="Kommentaremne">
    <w:name w:val="annotation subject"/>
    <w:basedOn w:val="Kommentartekst"/>
    <w:next w:val="Kommentartekst"/>
    <w:link w:val="KommentaremneTegn"/>
    <w:uiPriority w:val="99"/>
    <w:semiHidden/>
    <w:unhideWhenUsed/>
    <w:rsid w:val="007326ED"/>
    <w:rPr>
      <w:b/>
      <w:bCs/>
    </w:rPr>
  </w:style>
  <w:style w:type="character" w:customStyle="1" w:styleId="KommentaremneTegn">
    <w:name w:val="Kommentaremne Tegn"/>
    <w:basedOn w:val="KommentartekstTegn"/>
    <w:link w:val="Kommentaremne"/>
    <w:uiPriority w:val="99"/>
    <w:semiHidden/>
    <w:rsid w:val="007326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FFDED25158F949A3A6C9989ED810E0" ma:contentTypeVersion="13" ma:contentTypeDescription="Opret et nyt dokument." ma:contentTypeScope="" ma:versionID="8e1f94e9543bba71219eb936f0c1263c">
  <xsd:schema xmlns:xsd="http://www.w3.org/2001/XMLSchema" xmlns:xs="http://www.w3.org/2001/XMLSchema" xmlns:p="http://schemas.microsoft.com/office/2006/metadata/properties" xmlns:ns2="6d02887e-2439-41bd-aa27-aa68eeb69e1c" xmlns:ns3="dcd40ca3-5c08-486f-9c7e-9bfff6b07cf8" targetNamespace="http://schemas.microsoft.com/office/2006/metadata/properties" ma:root="true" ma:fieldsID="177d6f419250ec2f74c267c7973a8858" ns2:_="" ns3:_="">
    <xsd:import namespace="6d02887e-2439-41bd-aa27-aa68eeb69e1c"/>
    <xsd:import namespace="dcd40ca3-5c08-486f-9c7e-9bfff6b07c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887e-2439-41bd-aa27-aa68eeb6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f4a91b-29bc-4418-9c18-825d48715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40ca3-5c08-486f-9c7e-9bfff6b07c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e814b6-b199-4f78-9faa-03c064077fc7}" ma:internalName="TaxCatchAll" ma:showField="CatchAllData" ma:web="dcd40ca3-5c08-486f-9c7e-9bfff6b07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02887e-2439-41bd-aa27-aa68eeb69e1c">
      <Terms xmlns="http://schemas.microsoft.com/office/infopath/2007/PartnerControls"/>
    </lcf76f155ced4ddcb4097134ff3c332f>
    <TaxCatchAll xmlns="dcd40ca3-5c08-486f-9c7e-9bfff6b07c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6447C-0FAE-41AA-904C-3F251A984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887e-2439-41bd-aa27-aa68eeb69e1c"/>
    <ds:schemaRef ds:uri="dcd40ca3-5c08-486f-9c7e-9bfff6b0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30349-0485-42A1-9445-C97259A203A8}">
  <ds:schemaRefs>
    <ds:schemaRef ds:uri="http://schemas.microsoft.com/office/2006/metadata/properties"/>
    <ds:schemaRef ds:uri="http://schemas.microsoft.com/office/infopath/2007/PartnerControls"/>
    <ds:schemaRef ds:uri="6d02887e-2439-41bd-aa27-aa68eeb69e1c"/>
    <ds:schemaRef ds:uri="dcd40ca3-5c08-486f-9c7e-9bfff6b07cf8"/>
  </ds:schemaRefs>
</ds:datastoreItem>
</file>

<file path=customXml/itemProps3.xml><?xml version="1.0" encoding="utf-8"?>
<ds:datastoreItem xmlns:ds="http://schemas.openxmlformats.org/officeDocument/2006/customXml" ds:itemID="{5F8542A4-25A8-4174-A306-2C1A758A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891</Words>
  <Characters>5438</Characters>
  <Application>Microsoft Office Word</Application>
  <DocSecurity>0</DocSecurity>
  <Lines>45</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Dreyer</dc:creator>
  <cp:keywords/>
  <dc:description/>
  <cp:lastModifiedBy>Birgitte Dreyer</cp:lastModifiedBy>
  <cp:revision>71</cp:revision>
  <dcterms:created xsi:type="dcterms:W3CDTF">2025-04-03T12:36:00Z</dcterms:created>
  <dcterms:modified xsi:type="dcterms:W3CDTF">2025-04-11T10:53:00Z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0x010100F6FFDED25158F949A3A6C9989ED810E0</vt:lpwstr>
  </property>
  <property fmtid="{D5CDD505-2E9C-101B-9397-08002B2CF9AE}" pid="3" name="MediaServiceImageTags">
    <vt:lpwstr/>
  </property>
</Properties>
</file>